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b w:val="1"/>
          <w:sz w:val="38"/>
          <w:szCs w:val="3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114300</wp:posOffset>
            </wp:positionV>
            <wp:extent cx="5943600" cy="3340100"/>
            <wp:effectExtent b="0" l="0" r="0" t="0"/>
            <wp:wrapNone/>
            <wp:docPr id="1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340100"/>
                    </a:xfrm>
                    <a:prstGeom prst="rect"/>
                    <a:ln/>
                  </pic:spPr>
                </pic:pic>
              </a:graphicData>
            </a:graphic>
          </wp:anchor>
        </w:drawing>
      </w:r>
    </w:p>
    <w:p w:rsidR="00000000" w:rsidDel="00000000" w:rsidP="00000000" w:rsidRDefault="00000000" w:rsidRPr="00000000" w14:paraId="00000002">
      <w:pPr>
        <w:pageBreakBefore w:val="0"/>
        <w:jc w:val="center"/>
        <w:rPr>
          <w:b w:val="1"/>
          <w:sz w:val="28"/>
          <w:szCs w:val="28"/>
          <w:u w:val="single"/>
        </w:rPr>
      </w:pPr>
      <w:r w:rsidDel="00000000" w:rsidR="00000000" w:rsidRPr="00000000">
        <w:rPr>
          <w:rtl w:val="0"/>
        </w:rPr>
      </w:r>
    </w:p>
    <w:p w:rsidR="00000000" w:rsidDel="00000000" w:rsidP="00000000" w:rsidRDefault="00000000" w:rsidRPr="00000000" w14:paraId="00000003">
      <w:pPr>
        <w:pageBreakBefore w:val="0"/>
        <w:jc w:val="left"/>
        <w:rPr>
          <w:b w:val="1"/>
          <w:sz w:val="28"/>
          <w:szCs w:val="28"/>
          <w:highlight w:val="yellow"/>
          <w:u w:val="single"/>
        </w:rPr>
      </w:pPr>
      <w:r w:rsidDel="00000000" w:rsidR="00000000" w:rsidRPr="00000000">
        <w:rPr>
          <w:rtl w:val="0"/>
        </w:rPr>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rtl w:val="0"/>
        </w:rPr>
      </w:r>
    </w:p>
    <w:p w:rsidR="00000000" w:rsidDel="00000000" w:rsidP="00000000" w:rsidRDefault="00000000" w:rsidRPr="00000000" w14:paraId="00000006">
      <w:pPr>
        <w:pageBreakBefore w:val="0"/>
        <w:jc w:val="center"/>
        <w:rPr/>
      </w:pPr>
      <w:r w:rsidDel="00000000" w:rsidR="00000000" w:rsidRPr="00000000">
        <w:rPr>
          <w:rtl w:val="0"/>
        </w:rPr>
      </w:r>
    </w:p>
    <w:p w:rsidR="00000000" w:rsidDel="00000000" w:rsidP="00000000" w:rsidRDefault="00000000" w:rsidRPr="00000000" w14:paraId="00000007">
      <w:pPr>
        <w:pageBreakBefore w:val="0"/>
        <w:jc w:val="center"/>
        <w:rPr/>
      </w:pPr>
      <w:r w:rsidDel="00000000" w:rsidR="00000000" w:rsidRPr="00000000">
        <w:rPr>
          <w:rtl w:val="0"/>
        </w:rPr>
      </w:r>
    </w:p>
    <w:p w:rsidR="00000000" w:rsidDel="00000000" w:rsidP="00000000" w:rsidRDefault="00000000" w:rsidRPr="00000000" w14:paraId="00000008">
      <w:pPr>
        <w:pageBreakBefore w:val="0"/>
        <w:jc w:val="center"/>
        <w:rPr/>
      </w:pPr>
      <w:r w:rsidDel="00000000" w:rsidR="00000000" w:rsidRPr="00000000">
        <w:rPr>
          <w:rtl w:val="0"/>
        </w:rPr>
      </w:r>
    </w:p>
    <w:p w:rsidR="00000000" w:rsidDel="00000000" w:rsidP="00000000" w:rsidRDefault="00000000" w:rsidRPr="00000000" w14:paraId="00000009">
      <w:pPr>
        <w:pageBreakBefore w:val="0"/>
        <w:jc w:val="center"/>
        <w:rPr/>
      </w:pPr>
      <w:r w:rsidDel="00000000" w:rsidR="00000000" w:rsidRPr="00000000">
        <w:rPr>
          <w:rtl w:val="0"/>
        </w:rPr>
      </w:r>
    </w:p>
    <w:p w:rsidR="00000000" w:rsidDel="00000000" w:rsidP="00000000" w:rsidRDefault="00000000" w:rsidRPr="00000000" w14:paraId="0000000A">
      <w:pPr>
        <w:pageBreakBefore w:val="0"/>
        <w:jc w:val="center"/>
        <w:rPr/>
      </w:pPr>
      <w:r w:rsidDel="00000000" w:rsidR="00000000" w:rsidRPr="00000000">
        <w:rPr>
          <w:rtl w:val="0"/>
        </w:rPr>
      </w:r>
    </w:p>
    <w:p w:rsidR="00000000" w:rsidDel="00000000" w:rsidP="00000000" w:rsidRDefault="00000000" w:rsidRPr="00000000" w14:paraId="0000000B">
      <w:pPr>
        <w:pageBreakBefore w:val="0"/>
        <w:jc w:val="center"/>
        <w:rPr/>
      </w:pPr>
      <w:r w:rsidDel="00000000" w:rsidR="00000000" w:rsidRPr="00000000">
        <w:rPr>
          <w:rtl w:val="0"/>
        </w:rPr>
      </w:r>
    </w:p>
    <w:p w:rsidR="00000000" w:rsidDel="00000000" w:rsidP="00000000" w:rsidRDefault="00000000" w:rsidRPr="00000000" w14:paraId="0000000C">
      <w:pPr>
        <w:pageBreakBefore w:val="0"/>
        <w:jc w:val="center"/>
        <w:rPr/>
      </w:pPr>
      <w:r w:rsidDel="00000000" w:rsidR="00000000" w:rsidRPr="00000000">
        <w:rPr>
          <w:rtl w:val="0"/>
        </w:rPr>
      </w:r>
    </w:p>
    <w:p w:rsidR="00000000" w:rsidDel="00000000" w:rsidP="00000000" w:rsidRDefault="00000000" w:rsidRPr="00000000" w14:paraId="0000000D">
      <w:pPr>
        <w:pageBreakBefore w:val="0"/>
        <w:jc w:val="center"/>
        <w:rPr/>
      </w:pPr>
      <w:r w:rsidDel="00000000" w:rsidR="00000000" w:rsidRPr="00000000">
        <w:rPr>
          <w:rtl w:val="0"/>
        </w:rPr>
      </w:r>
    </w:p>
    <w:p w:rsidR="00000000" w:rsidDel="00000000" w:rsidP="00000000" w:rsidRDefault="00000000" w:rsidRPr="00000000" w14:paraId="0000000E">
      <w:pPr>
        <w:pageBreakBefore w:val="0"/>
        <w:jc w:val="center"/>
        <w:rPr/>
      </w:pPr>
      <w:r w:rsidDel="00000000" w:rsidR="00000000" w:rsidRPr="00000000">
        <w:rPr>
          <w:rtl w:val="0"/>
        </w:rPr>
      </w:r>
    </w:p>
    <w:p w:rsidR="00000000" w:rsidDel="00000000" w:rsidP="00000000" w:rsidRDefault="00000000" w:rsidRPr="00000000" w14:paraId="0000000F">
      <w:pPr>
        <w:pageBreakBefore w:val="0"/>
        <w:jc w:val="center"/>
        <w:rPr/>
      </w:pPr>
      <w:r w:rsidDel="00000000" w:rsidR="00000000" w:rsidRPr="00000000">
        <w:rPr>
          <w:rtl w:val="0"/>
        </w:rPr>
      </w:r>
    </w:p>
    <w:p w:rsidR="00000000" w:rsidDel="00000000" w:rsidP="00000000" w:rsidRDefault="00000000" w:rsidRPr="00000000" w14:paraId="00000010">
      <w:pPr>
        <w:pageBreakBefore w:val="0"/>
        <w:jc w:val="center"/>
        <w:rPr/>
      </w:pPr>
      <w:r w:rsidDel="00000000" w:rsidR="00000000" w:rsidRPr="00000000">
        <w:rPr>
          <w:rtl w:val="0"/>
        </w:rPr>
      </w:r>
    </w:p>
    <w:p w:rsidR="00000000" w:rsidDel="00000000" w:rsidP="00000000" w:rsidRDefault="00000000" w:rsidRPr="00000000" w14:paraId="00000011">
      <w:pPr>
        <w:pageBreakBefore w:val="0"/>
        <w:jc w:val="left"/>
        <w:rPr/>
      </w:pPr>
      <w:r w:rsidDel="00000000" w:rsidR="00000000" w:rsidRPr="00000000">
        <w:rPr>
          <w:rtl w:val="0"/>
        </w:rPr>
      </w:r>
    </w:p>
    <w:p w:rsidR="00000000" w:rsidDel="00000000" w:rsidP="00000000" w:rsidRDefault="00000000" w:rsidRPr="00000000" w14:paraId="00000012">
      <w:pPr>
        <w:pageBreakBefore w:val="0"/>
        <w:jc w:val="left"/>
        <w:rPr>
          <w:sz w:val="36"/>
          <w:szCs w:val="36"/>
        </w:rPr>
      </w:pPr>
      <w:r w:rsidDel="00000000" w:rsidR="00000000" w:rsidRPr="00000000">
        <w:rPr>
          <w:rtl w:val="0"/>
        </w:rPr>
      </w:r>
    </w:p>
    <w:p w:rsidR="00000000" w:rsidDel="00000000" w:rsidP="00000000" w:rsidRDefault="00000000" w:rsidRPr="00000000" w14:paraId="00000013">
      <w:pPr>
        <w:pageBreakBefore w:val="0"/>
        <w:rPr>
          <w:b w:val="1"/>
          <w:sz w:val="24"/>
          <w:szCs w:val="24"/>
        </w:rPr>
      </w:pPr>
      <w:r w:rsidDel="00000000" w:rsidR="00000000" w:rsidRPr="00000000">
        <w:rPr>
          <w:sz w:val="24"/>
          <w:szCs w:val="24"/>
          <w:rtl w:val="0"/>
        </w:rPr>
        <w:t xml:space="preserve">Welcome virtual attendees! We are so excited to have you join us at the 2023 Alaska Food &amp; Farm Festival from Friday November 10th through Sunday November 12th, 2023. Please see the information below regarding your virtual attendance.</w:t>
      </w:r>
      <w:r w:rsidDel="00000000" w:rsidR="00000000" w:rsidRPr="00000000">
        <w:rPr>
          <w:rtl w:val="0"/>
        </w:rPr>
      </w:r>
    </w:p>
    <w:p w:rsidR="00000000" w:rsidDel="00000000" w:rsidP="00000000" w:rsidRDefault="00000000" w:rsidRPr="00000000" w14:paraId="00000014">
      <w:pPr>
        <w:jc w:val="center"/>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b w:val="1"/>
          <w:sz w:val="24"/>
          <w:szCs w:val="24"/>
          <w:shd w:fill="b6d7a8" w:val="clear"/>
        </w:rPr>
      </w:pPr>
      <w:r w:rsidDel="00000000" w:rsidR="00000000" w:rsidRPr="00000000">
        <w:rPr>
          <w:rtl w:val="0"/>
        </w:rPr>
      </w:r>
    </w:p>
    <w:p w:rsidR="00000000" w:rsidDel="00000000" w:rsidP="00000000" w:rsidRDefault="00000000" w:rsidRPr="00000000" w14:paraId="00000016">
      <w:pPr>
        <w:rPr>
          <w:b w:val="1"/>
          <w:sz w:val="28"/>
          <w:szCs w:val="28"/>
          <w:shd w:fill="b6d7a8" w:val="clear"/>
        </w:rPr>
      </w:pPr>
      <w:r w:rsidDel="00000000" w:rsidR="00000000" w:rsidRPr="00000000">
        <w:rPr>
          <w:b w:val="1"/>
          <w:sz w:val="28"/>
          <w:szCs w:val="28"/>
          <w:shd w:fill="b6d7a8" w:val="clear"/>
          <w:rtl w:val="0"/>
        </w:rPr>
        <w:t xml:space="preserve">EVENT APP AND AGENDA ACCESS </w:t>
      </w:r>
    </w:p>
    <w:p w:rsidR="00000000" w:rsidDel="00000000" w:rsidP="00000000" w:rsidRDefault="00000000" w:rsidRPr="00000000" w14:paraId="00000017">
      <w:pPr>
        <w:rPr>
          <w:sz w:val="24"/>
          <w:szCs w:val="24"/>
        </w:rPr>
      </w:pPr>
      <w:r w:rsidDel="00000000" w:rsidR="00000000" w:rsidRPr="00000000">
        <w:rPr>
          <w:sz w:val="24"/>
          <w:szCs w:val="24"/>
          <w:rtl w:val="0"/>
        </w:rPr>
        <w:t xml:space="preserve">We are using the digital event platform </w:t>
      </w:r>
      <w:hyperlink r:id="rId8">
        <w:r w:rsidDel="00000000" w:rsidR="00000000" w:rsidRPr="00000000">
          <w:rPr>
            <w:color w:val="1155cc"/>
            <w:sz w:val="24"/>
            <w:szCs w:val="24"/>
            <w:u w:val="single"/>
            <w:rtl w:val="0"/>
          </w:rPr>
          <w:t xml:space="preserve">Whova</w:t>
        </w:r>
      </w:hyperlink>
      <w:r w:rsidDel="00000000" w:rsidR="00000000" w:rsidRPr="00000000">
        <w:rPr>
          <w:sz w:val="24"/>
          <w:szCs w:val="24"/>
          <w:rtl w:val="0"/>
        </w:rPr>
        <w:t xml:space="preserve"> as our event app. Download the Whova app by clicking the link below. </w:t>
      </w:r>
    </w:p>
    <w:p w:rsidR="00000000" w:rsidDel="00000000" w:rsidP="00000000" w:rsidRDefault="00000000" w:rsidRPr="00000000" w14:paraId="00000018">
      <w:pPr>
        <w:pageBreakBefore w:val="0"/>
        <w:rPr>
          <w:b w:val="1"/>
          <w:sz w:val="24"/>
          <w:szCs w:val="24"/>
        </w:rPr>
      </w:pPr>
      <w:r w:rsidDel="00000000" w:rsidR="00000000" w:rsidRPr="00000000">
        <w:rPr>
          <w:rtl w:val="0"/>
        </w:rPr>
      </w:r>
    </w:p>
    <w:p w:rsidR="00000000" w:rsidDel="00000000" w:rsidP="00000000" w:rsidRDefault="00000000" w:rsidRPr="00000000" w14:paraId="00000019">
      <w:pPr>
        <w:pageBreakBefore w:val="0"/>
        <w:rPr>
          <w:b w:val="1"/>
          <w:sz w:val="24"/>
          <w:szCs w:val="24"/>
        </w:rPr>
      </w:pPr>
      <w:hyperlink r:id="rId9">
        <w:r w:rsidDel="00000000" w:rsidR="00000000" w:rsidRPr="00000000">
          <w:rPr>
            <w:b w:val="1"/>
            <w:color w:val="1155cc"/>
            <w:sz w:val="24"/>
            <w:szCs w:val="24"/>
            <w:u w:val="single"/>
            <w:rtl w:val="0"/>
          </w:rPr>
          <w:t xml:space="preserve">https://whova.com/portal/afpcc_202311/?source=text_link</w:t>
        </w:r>
      </w:hyperlink>
      <w:r w:rsidDel="00000000" w:rsidR="00000000" w:rsidRPr="00000000">
        <w:rPr>
          <w:rtl w:val="0"/>
        </w:rPr>
      </w:r>
    </w:p>
    <w:p w:rsidR="00000000" w:rsidDel="00000000" w:rsidP="00000000" w:rsidRDefault="00000000" w:rsidRPr="00000000" w14:paraId="0000001A">
      <w:pPr>
        <w:pageBreakBefore w:val="0"/>
        <w:rPr>
          <w:sz w:val="24"/>
          <w:szCs w:val="24"/>
        </w:rPr>
      </w:pPr>
      <w:r w:rsidDel="00000000" w:rsidR="00000000" w:rsidRPr="00000000">
        <w:rPr>
          <w:rtl w:val="0"/>
        </w:rPr>
      </w:r>
    </w:p>
    <w:p w:rsidR="00000000" w:rsidDel="00000000" w:rsidP="00000000" w:rsidRDefault="00000000" w:rsidRPr="00000000" w14:paraId="0000001B">
      <w:pPr>
        <w:pageBreakBefore w:val="0"/>
        <w:rPr>
          <w:sz w:val="24"/>
          <w:szCs w:val="24"/>
        </w:rPr>
      </w:pPr>
      <w:r w:rsidDel="00000000" w:rsidR="00000000" w:rsidRPr="00000000">
        <w:rPr>
          <w:sz w:val="24"/>
          <w:szCs w:val="24"/>
          <w:rtl w:val="0"/>
        </w:rPr>
        <w:t xml:space="preserve">When registering on the app, you will need to use the same email you used when registering for your event tickets. Whova will give you access to: </w:t>
      </w:r>
    </w:p>
    <w:p w:rsidR="00000000" w:rsidDel="00000000" w:rsidP="00000000" w:rsidRDefault="00000000" w:rsidRPr="00000000" w14:paraId="0000001C">
      <w:pPr>
        <w:pageBreakBefore w:val="0"/>
        <w:numPr>
          <w:ilvl w:val="0"/>
          <w:numId w:val="6"/>
        </w:numPr>
        <w:ind w:left="720" w:hanging="360"/>
        <w:rPr>
          <w:sz w:val="24"/>
          <w:szCs w:val="24"/>
          <w:u w:val="none"/>
        </w:rPr>
      </w:pPr>
      <w:r w:rsidDel="00000000" w:rsidR="00000000" w:rsidRPr="00000000">
        <w:rPr>
          <w:sz w:val="24"/>
          <w:szCs w:val="24"/>
          <w:rtl w:val="0"/>
        </w:rPr>
        <w:t xml:space="preserve">Full event agenda with session descriptions</w:t>
      </w:r>
      <w:r w:rsidDel="00000000" w:rsidR="00000000" w:rsidRPr="00000000">
        <w:rPr>
          <w:rtl w:val="0"/>
        </w:rPr>
      </w:r>
    </w:p>
    <w:p w:rsidR="00000000" w:rsidDel="00000000" w:rsidP="00000000" w:rsidRDefault="00000000" w:rsidRPr="00000000" w14:paraId="0000001D">
      <w:pPr>
        <w:pageBreakBefore w:val="0"/>
        <w:numPr>
          <w:ilvl w:val="0"/>
          <w:numId w:val="6"/>
        </w:numPr>
        <w:ind w:left="720" w:hanging="360"/>
        <w:rPr>
          <w:sz w:val="24"/>
          <w:szCs w:val="24"/>
          <w:u w:val="none"/>
        </w:rPr>
      </w:pPr>
      <w:r w:rsidDel="00000000" w:rsidR="00000000" w:rsidRPr="00000000">
        <w:rPr>
          <w:sz w:val="24"/>
          <w:szCs w:val="24"/>
          <w:rtl w:val="0"/>
        </w:rPr>
        <w:t xml:space="preserve">Vendor information</w:t>
      </w:r>
      <w:r w:rsidDel="00000000" w:rsidR="00000000" w:rsidRPr="00000000">
        <w:rPr>
          <w:rtl w:val="0"/>
        </w:rPr>
      </w:r>
    </w:p>
    <w:p w:rsidR="00000000" w:rsidDel="00000000" w:rsidP="00000000" w:rsidRDefault="00000000" w:rsidRPr="00000000" w14:paraId="0000001E">
      <w:pPr>
        <w:pageBreakBefore w:val="0"/>
        <w:numPr>
          <w:ilvl w:val="0"/>
          <w:numId w:val="6"/>
        </w:numPr>
        <w:ind w:left="720" w:hanging="360"/>
        <w:rPr>
          <w:sz w:val="24"/>
          <w:szCs w:val="24"/>
          <w:u w:val="none"/>
        </w:rPr>
      </w:pPr>
      <w:r w:rsidDel="00000000" w:rsidR="00000000" w:rsidRPr="00000000">
        <w:rPr>
          <w:sz w:val="24"/>
          <w:szCs w:val="24"/>
          <w:rtl w:val="0"/>
        </w:rPr>
        <w:t xml:space="preserve">Speaker biographies</w:t>
      </w:r>
      <w:r w:rsidDel="00000000" w:rsidR="00000000" w:rsidRPr="00000000">
        <w:rPr>
          <w:rtl w:val="0"/>
        </w:rPr>
      </w:r>
    </w:p>
    <w:p w:rsidR="00000000" w:rsidDel="00000000" w:rsidP="00000000" w:rsidRDefault="00000000" w:rsidRPr="00000000" w14:paraId="0000001F">
      <w:pPr>
        <w:pageBreakBefore w:val="0"/>
        <w:numPr>
          <w:ilvl w:val="0"/>
          <w:numId w:val="6"/>
        </w:numPr>
        <w:ind w:left="720" w:hanging="360"/>
        <w:rPr>
          <w:sz w:val="24"/>
          <w:szCs w:val="24"/>
          <w:u w:val="none"/>
        </w:rPr>
      </w:pPr>
      <w:r w:rsidDel="00000000" w:rsidR="00000000" w:rsidRPr="00000000">
        <w:rPr>
          <w:sz w:val="24"/>
          <w:szCs w:val="24"/>
          <w:rtl w:val="0"/>
        </w:rPr>
        <w:t xml:space="preserve">Virtual networking space</w:t>
      </w:r>
      <w:r w:rsidDel="00000000" w:rsidR="00000000" w:rsidRPr="00000000">
        <w:rPr>
          <w:rtl w:val="0"/>
        </w:rPr>
      </w:r>
    </w:p>
    <w:p w:rsidR="00000000" w:rsidDel="00000000" w:rsidP="00000000" w:rsidRDefault="00000000" w:rsidRPr="00000000" w14:paraId="00000020">
      <w:pPr>
        <w:pageBreakBefore w:val="0"/>
        <w:numPr>
          <w:ilvl w:val="0"/>
          <w:numId w:val="6"/>
        </w:numPr>
        <w:ind w:left="720" w:hanging="360"/>
        <w:rPr>
          <w:sz w:val="24"/>
          <w:szCs w:val="24"/>
          <w:u w:val="none"/>
        </w:rPr>
      </w:pPr>
      <w:r w:rsidDel="00000000" w:rsidR="00000000" w:rsidRPr="00000000">
        <w:rPr>
          <w:sz w:val="24"/>
          <w:szCs w:val="24"/>
          <w:rtl w:val="0"/>
        </w:rPr>
        <w:t xml:space="preserve">And more! </w:t>
      </w:r>
      <w:r w:rsidDel="00000000" w:rsidR="00000000" w:rsidRPr="00000000">
        <w:rPr>
          <w:rtl w:val="0"/>
        </w:rPr>
      </w:r>
    </w:p>
    <w:p w:rsidR="00000000" w:rsidDel="00000000" w:rsidP="00000000" w:rsidRDefault="00000000" w:rsidRPr="00000000" w14:paraId="00000021">
      <w:pPr>
        <w:pageBreakBefore w:val="0"/>
        <w:ind w:left="0" w:firstLine="0"/>
        <w:rPr>
          <w:sz w:val="24"/>
          <w:szCs w:val="24"/>
        </w:rPr>
      </w:pPr>
      <w:r w:rsidDel="00000000" w:rsidR="00000000" w:rsidRPr="00000000">
        <w:rPr>
          <w:rtl w:val="0"/>
        </w:rPr>
      </w:r>
    </w:p>
    <w:p w:rsidR="00000000" w:rsidDel="00000000" w:rsidP="00000000" w:rsidRDefault="00000000" w:rsidRPr="00000000" w14:paraId="00000022">
      <w:pPr>
        <w:pageBreakBefore w:val="0"/>
        <w:ind w:left="0" w:firstLine="0"/>
        <w:rPr>
          <w:sz w:val="24"/>
          <w:szCs w:val="24"/>
        </w:rPr>
      </w:pPr>
      <w:r w:rsidDel="00000000" w:rsidR="00000000" w:rsidRPr="00000000">
        <w:rPr>
          <w:sz w:val="24"/>
          <w:szCs w:val="24"/>
          <w:rtl w:val="0"/>
        </w:rPr>
        <w:t xml:space="preserve">The Whova app will have the most up to date information so check the app regularly. </w:t>
      </w:r>
    </w:p>
    <w:p w:rsidR="00000000" w:rsidDel="00000000" w:rsidP="00000000" w:rsidRDefault="00000000" w:rsidRPr="00000000" w14:paraId="00000023">
      <w:pPr>
        <w:pageBreakBefore w:val="0"/>
        <w:ind w:left="0" w:firstLine="0"/>
        <w:rPr>
          <w:sz w:val="24"/>
          <w:szCs w:val="24"/>
        </w:rPr>
      </w:pPr>
      <w:r w:rsidDel="00000000" w:rsidR="00000000" w:rsidRPr="00000000">
        <w:rPr>
          <w:rtl w:val="0"/>
        </w:rPr>
      </w:r>
    </w:p>
    <w:p w:rsidR="00000000" w:rsidDel="00000000" w:rsidP="00000000" w:rsidRDefault="00000000" w:rsidRPr="00000000" w14:paraId="00000024">
      <w:pPr>
        <w:pageBreakBefore w:val="0"/>
        <w:ind w:left="0" w:firstLine="0"/>
        <w:rPr>
          <w:sz w:val="24"/>
          <w:szCs w:val="24"/>
        </w:rPr>
      </w:pPr>
      <w:r w:rsidDel="00000000" w:rsidR="00000000" w:rsidRPr="00000000">
        <w:rPr>
          <w:sz w:val="24"/>
          <w:szCs w:val="24"/>
          <w:rtl w:val="0"/>
        </w:rPr>
        <w:t xml:space="preserve">For more detailed information on how to use Whova, please click the link below: </w:t>
      </w:r>
      <w:hyperlink r:id="rId10">
        <w:r w:rsidDel="00000000" w:rsidR="00000000" w:rsidRPr="00000000">
          <w:rPr>
            <w:color w:val="1155cc"/>
            <w:sz w:val="24"/>
            <w:szCs w:val="24"/>
            <w:u w:val="single"/>
            <w:rtl w:val="0"/>
          </w:rPr>
          <w:t xml:space="preserve">https://whova.com/pages/whova-app-user-guide/</w:t>
        </w:r>
      </w:hyperlink>
      <w:r w:rsidDel="00000000" w:rsidR="00000000" w:rsidRPr="00000000">
        <w:rPr>
          <w:sz w:val="24"/>
          <w:szCs w:val="24"/>
          <w:rtl w:val="0"/>
        </w:rPr>
        <w:t xml:space="preserve"> </w:t>
      </w:r>
    </w:p>
    <w:p w:rsidR="00000000" w:rsidDel="00000000" w:rsidP="00000000" w:rsidRDefault="00000000" w:rsidRPr="00000000" w14:paraId="00000025">
      <w:pPr>
        <w:pageBreakBefore w:val="0"/>
        <w:rPr>
          <w:sz w:val="24"/>
          <w:szCs w:val="24"/>
        </w:rPr>
      </w:pPr>
      <w:r w:rsidDel="00000000" w:rsidR="00000000" w:rsidRPr="00000000">
        <w:rPr>
          <w:rtl w:val="0"/>
        </w:rPr>
      </w:r>
    </w:p>
    <w:p w:rsidR="00000000" w:rsidDel="00000000" w:rsidP="00000000" w:rsidRDefault="00000000" w:rsidRPr="00000000" w14:paraId="00000026">
      <w:pPr>
        <w:spacing w:line="276" w:lineRule="auto"/>
        <w:rPr>
          <w:sz w:val="24"/>
          <w:szCs w:val="24"/>
        </w:rPr>
      </w:pPr>
      <w:r w:rsidDel="00000000" w:rsidR="00000000" w:rsidRPr="00000000">
        <w:rPr>
          <w:rtl w:val="0"/>
        </w:rPr>
      </w:r>
    </w:p>
    <w:p w:rsidR="00000000" w:rsidDel="00000000" w:rsidP="00000000" w:rsidRDefault="00000000" w:rsidRPr="00000000" w14:paraId="00000027">
      <w:pPr>
        <w:spacing w:line="276" w:lineRule="auto"/>
        <w:rPr>
          <w:b w:val="1"/>
          <w:sz w:val="28"/>
          <w:szCs w:val="28"/>
          <w:shd w:fill="b6d7a8" w:val="clear"/>
        </w:rPr>
      </w:pPr>
      <w:r w:rsidDel="00000000" w:rsidR="00000000" w:rsidRPr="00000000">
        <w:rPr>
          <w:b w:val="1"/>
          <w:sz w:val="28"/>
          <w:szCs w:val="28"/>
          <w:shd w:fill="b6d7a8" w:val="clear"/>
          <w:rtl w:val="0"/>
        </w:rPr>
        <w:t xml:space="preserve">VIRTUAL EVENT ACCESS</w:t>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spacing w:line="276" w:lineRule="auto"/>
        <w:rPr>
          <w:b w:val="1"/>
          <w:sz w:val="24"/>
          <w:szCs w:val="24"/>
        </w:rPr>
      </w:pPr>
      <w:r w:rsidDel="00000000" w:rsidR="00000000" w:rsidRPr="00000000">
        <w:rPr>
          <w:b w:val="1"/>
          <w:sz w:val="24"/>
          <w:szCs w:val="24"/>
          <w:rtl w:val="0"/>
        </w:rPr>
        <w:t xml:space="preserve">Virtual Event Access</w:t>
      </w:r>
    </w:p>
    <w:p w:rsidR="00000000" w:rsidDel="00000000" w:rsidP="00000000" w:rsidRDefault="00000000" w:rsidRPr="00000000" w14:paraId="0000002A">
      <w:pPr>
        <w:spacing w:line="276" w:lineRule="auto"/>
        <w:rPr>
          <w:sz w:val="24"/>
          <w:szCs w:val="24"/>
        </w:rPr>
      </w:pPr>
      <w:r w:rsidDel="00000000" w:rsidR="00000000" w:rsidRPr="00000000">
        <w:rPr>
          <w:sz w:val="24"/>
          <w:szCs w:val="24"/>
          <w:rtl w:val="0"/>
        </w:rPr>
        <w:t xml:space="preserve">Virtual event access is available through the Whova app. Please see the information below for details on how to access and navigate the Whova Web App. Whova recommends using Google Chrome browser for the web portal. </w:t>
      </w:r>
    </w:p>
    <w:p w:rsidR="00000000" w:rsidDel="00000000" w:rsidP="00000000" w:rsidRDefault="00000000" w:rsidRPr="00000000" w14:paraId="0000002B">
      <w:pPr>
        <w:spacing w:line="276" w:lineRule="auto"/>
        <w:rPr>
          <w:sz w:val="24"/>
          <w:szCs w:val="24"/>
        </w:rPr>
      </w:pPr>
      <w:r w:rsidDel="00000000" w:rsidR="00000000" w:rsidRPr="00000000">
        <w:rPr>
          <w:rtl w:val="0"/>
        </w:rPr>
      </w:r>
    </w:p>
    <w:p w:rsidR="00000000" w:rsidDel="00000000" w:rsidP="00000000" w:rsidRDefault="00000000" w:rsidRPr="00000000" w14:paraId="0000002C">
      <w:pPr>
        <w:numPr>
          <w:ilvl w:val="0"/>
          <w:numId w:val="7"/>
        </w:numPr>
        <w:ind w:left="720" w:hanging="360"/>
        <w:rPr>
          <w:sz w:val="24"/>
          <w:szCs w:val="24"/>
          <w:u w:val="none"/>
        </w:rPr>
      </w:pPr>
      <w:r w:rsidDel="00000000" w:rsidR="00000000" w:rsidRPr="00000000">
        <w:rPr>
          <w:sz w:val="24"/>
          <w:szCs w:val="24"/>
          <w:rtl w:val="0"/>
        </w:rPr>
        <w:t xml:space="preserve">Get the web portal link for your event from the event organizer and open the page. </w:t>
      </w:r>
    </w:p>
    <w:p w:rsidR="00000000" w:rsidDel="00000000" w:rsidP="00000000" w:rsidRDefault="00000000" w:rsidRPr="00000000" w14:paraId="0000002D">
      <w:pPr>
        <w:numPr>
          <w:ilvl w:val="0"/>
          <w:numId w:val="7"/>
        </w:numPr>
        <w:ind w:left="720" w:hanging="360"/>
        <w:rPr>
          <w:sz w:val="24"/>
          <w:szCs w:val="24"/>
          <w:u w:val="none"/>
        </w:rPr>
      </w:pPr>
      <w:r w:rsidDel="00000000" w:rsidR="00000000" w:rsidRPr="00000000">
        <w:rPr>
          <w:sz w:val="24"/>
          <w:szCs w:val="24"/>
          <w:rtl w:val="0"/>
        </w:rPr>
        <w:t xml:space="preserve">Click “Sign up here” if you don’t have an account yet, and fill in your email and password.</w:t>
      </w:r>
    </w:p>
    <w:p w:rsidR="00000000" w:rsidDel="00000000" w:rsidP="00000000" w:rsidRDefault="00000000" w:rsidRPr="00000000" w14:paraId="0000002E">
      <w:pPr>
        <w:numPr>
          <w:ilvl w:val="1"/>
          <w:numId w:val="7"/>
        </w:numPr>
        <w:ind w:left="1440" w:hanging="360"/>
        <w:rPr>
          <w:sz w:val="24"/>
          <w:szCs w:val="24"/>
          <w:u w:val="none"/>
        </w:rPr>
      </w:pPr>
      <w:r w:rsidDel="00000000" w:rsidR="00000000" w:rsidRPr="00000000">
        <w:rPr>
          <w:sz w:val="24"/>
          <w:szCs w:val="24"/>
          <w:rtl w:val="0"/>
        </w:rPr>
        <w:t xml:space="preserve">To automatically log in to your event, please make sure to use the email you used when registering for the event. Otherwise you need to input the event invitation code.</w:t>
      </w:r>
    </w:p>
    <w:p w:rsidR="00000000" w:rsidDel="00000000" w:rsidP="00000000" w:rsidRDefault="00000000" w:rsidRPr="00000000" w14:paraId="0000002F">
      <w:pPr>
        <w:numPr>
          <w:ilvl w:val="1"/>
          <w:numId w:val="7"/>
        </w:numPr>
        <w:ind w:left="1440" w:hanging="360"/>
        <w:rPr>
          <w:sz w:val="24"/>
          <w:szCs w:val="24"/>
          <w:u w:val="none"/>
        </w:rPr>
      </w:pPr>
      <w:r w:rsidDel="00000000" w:rsidR="00000000" w:rsidRPr="00000000">
        <w:rPr>
          <w:sz w:val="24"/>
          <w:szCs w:val="24"/>
          <w:rtl w:val="0"/>
        </w:rPr>
        <w:t xml:space="preserve">Note that if you are not using the registered email, you will be prompted to enter the event invitation code. Please request the code from your event organizers.</w:t>
      </w:r>
    </w:p>
    <w:p w:rsidR="00000000" w:rsidDel="00000000" w:rsidP="00000000" w:rsidRDefault="00000000" w:rsidRPr="00000000" w14:paraId="00000030">
      <w:pPr>
        <w:numPr>
          <w:ilvl w:val="0"/>
          <w:numId w:val="7"/>
        </w:numPr>
        <w:ind w:left="720" w:hanging="360"/>
        <w:rPr>
          <w:sz w:val="24"/>
          <w:szCs w:val="24"/>
          <w:u w:val="none"/>
        </w:rPr>
      </w:pPr>
      <w:r w:rsidDel="00000000" w:rsidR="00000000" w:rsidRPr="00000000">
        <w:rPr>
          <w:sz w:val="24"/>
          <w:szCs w:val="24"/>
          <w:rtl w:val="0"/>
        </w:rPr>
        <w:t xml:space="preserve">The app will automatically take you to the event main page.</w:t>
      </w:r>
    </w:p>
    <w:p w:rsidR="00000000" w:rsidDel="00000000" w:rsidP="00000000" w:rsidRDefault="00000000" w:rsidRPr="00000000" w14:paraId="00000031">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2378125</wp:posOffset>
            </wp:positionH>
            <wp:positionV relativeFrom="paragraph">
              <wp:posOffset>220582</wp:posOffset>
            </wp:positionV>
            <wp:extent cx="3305101" cy="2066925"/>
            <wp:effectExtent b="0" l="0" r="0" t="0"/>
            <wp:wrapSquare wrapText="bothSides" distB="114300" distT="114300" distL="114300" distR="114300"/>
            <wp:docPr id="23" name="image6.png"/>
            <a:graphic>
              <a:graphicData uri="http://schemas.openxmlformats.org/drawingml/2006/picture">
                <pic:pic>
                  <pic:nvPicPr>
                    <pic:cNvPr id="0" name="image6.png"/>
                    <pic:cNvPicPr preferRelativeResize="0"/>
                  </pic:nvPicPr>
                  <pic:blipFill>
                    <a:blip r:embed="rId11"/>
                    <a:srcRect b="0" l="0" r="1141" t="0"/>
                    <a:stretch>
                      <a:fillRect/>
                    </a:stretch>
                  </pic:blipFill>
                  <pic:spPr>
                    <a:xfrm>
                      <a:off x="0" y="0"/>
                      <a:ext cx="3305101" cy="2066925"/>
                    </a:xfrm>
                    <a:prstGeom prst="rect"/>
                    <a:ln/>
                  </pic:spPr>
                </pic:pic>
              </a:graphicData>
            </a:graphic>
          </wp:anchor>
        </w:drawing>
      </w:r>
    </w:p>
    <w:p w:rsidR="00000000" w:rsidDel="00000000" w:rsidP="00000000" w:rsidRDefault="00000000" w:rsidRPr="00000000" w14:paraId="00000032">
      <w:pPr>
        <w:rPr>
          <w:sz w:val="24"/>
          <w:szCs w:val="24"/>
        </w:rPr>
      </w:pP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333375</wp:posOffset>
            </wp:positionV>
            <wp:extent cx="1815766" cy="1750037"/>
            <wp:effectExtent b="0" l="0" r="0" t="0"/>
            <wp:wrapSquare wrapText="bothSides" distB="114300" distT="114300" distL="114300" distR="114300"/>
            <wp:docPr id="1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815766" cy="1750037"/>
                    </a:xfrm>
                    <a:prstGeom prst="rect"/>
                    <a:ln/>
                  </pic:spPr>
                </pic:pic>
              </a:graphicData>
            </a:graphic>
          </wp:anchor>
        </w:drawing>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  →   </w:t>
          </w:r>
        </w:sdtContent>
      </w:sdt>
    </w:p>
    <w:p w:rsidR="00000000" w:rsidDel="00000000" w:rsidP="00000000" w:rsidRDefault="00000000" w:rsidRPr="00000000" w14:paraId="00000038">
      <w:pPr>
        <w:spacing w:line="276" w:lineRule="auto"/>
        <w:rPr>
          <w:sz w:val="24"/>
          <w:szCs w:val="24"/>
        </w:rPr>
      </w:pPr>
      <w:r w:rsidDel="00000000" w:rsidR="00000000" w:rsidRPr="00000000">
        <w:rPr>
          <w:rtl w:val="0"/>
        </w:rPr>
      </w:r>
    </w:p>
    <w:p w:rsidR="00000000" w:rsidDel="00000000" w:rsidP="00000000" w:rsidRDefault="00000000" w:rsidRPr="00000000" w14:paraId="00000039">
      <w:pPr>
        <w:spacing w:line="276" w:lineRule="auto"/>
        <w:rPr>
          <w:sz w:val="24"/>
          <w:szCs w:val="24"/>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rtl w:val="0"/>
        </w:rPr>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rPr>
          <w:b w:val="1"/>
          <w:sz w:val="24"/>
          <w:szCs w:val="24"/>
          <w:rtl w:val="0"/>
        </w:rPr>
        <w:t xml:space="preserve">View Agenda and Plan Your Schedule</w:t>
      </w:r>
    </w:p>
    <w:p w:rsidR="00000000" w:rsidDel="00000000" w:rsidP="00000000" w:rsidRDefault="00000000" w:rsidRPr="00000000" w14:paraId="0000003F">
      <w:pPr>
        <w:numPr>
          <w:ilvl w:val="0"/>
          <w:numId w:val="2"/>
        </w:numPr>
        <w:ind w:left="720" w:hanging="360"/>
        <w:rPr>
          <w:sz w:val="24"/>
          <w:szCs w:val="24"/>
          <w:u w:val="none"/>
        </w:rPr>
      </w:pPr>
      <w:r w:rsidDel="00000000" w:rsidR="00000000" w:rsidRPr="00000000">
        <w:rPr>
          <w:sz w:val="24"/>
          <w:szCs w:val="24"/>
          <w:rtl w:val="0"/>
        </w:rPr>
        <w:t xml:space="preserve">Find the Agenda tab on the side of the screen. You should see a list of sessions for that day.</w:t>
      </w:r>
    </w:p>
    <w:p w:rsidR="00000000" w:rsidDel="00000000" w:rsidP="00000000" w:rsidRDefault="00000000" w:rsidRPr="00000000" w14:paraId="00000040">
      <w:pPr>
        <w:numPr>
          <w:ilvl w:val="0"/>
          <w:numId w:val="2"/>
        </w:numPr>
        <w:ind w:left="720" w:hanging="360"/>
        <w:rPr>
          <w:sz w:val="24"/>
          <w:szCs w:val="24"/>
          <w:u w:val="none"/>
        </w:rPr>
      </w:pPr>
      <w:r w:rsidDel="00000000" w:rsidR="00000000" w:rsidRPr="00000000">
        <w:rPr>
          <w:sz w:val="24"/>
          <w:szCs w:val="24"/>
          <w:rtl w:val="0"/>
        </w:rPr>
        <w:t xml:space="preserve">You can move through different days by selecting the date you want to view on the calendar at the top of the agenda.</w:t>
      </w:r>
    </w:p>
    <w:p w:rsidR="00000000" w:rsidDel="00000000" w:rsidP="00000000" w:rsidRDefault="00000000" w:rsidRPr="00000000" w14:paraId="00000041">
      <w:pPr>
        <w:numPr>
          <w:ilvl w:val="0"/>
          <w:numId w:val="2"/>
        </w:numPr>
        <w:ind w:left="720" w:hanging="360"/>
        <w:rPr>
          <w:sz w:val="24"/>
          <w:szCs w:val="24"/>
          <w:u w:val="none"/>
        </w:rPr>
      </w:pPr>
      <w:r w:rsidDel="00000000" w:rsidR="00000000" w:rsidRPr="00000000">
        <w:rPr>
          <w:sz w:val="24"/>
          <w:szCs w:val="24"/>
          <w:rtl w:val="0"/>
        </w:rPr>
        <w:t xml:space="preserve">Browse or search for sessions on the top bar.</w:t>
      </w:r>
    </w:p>
    <w:p w:rsidR="00000000" w:rsidDel="00000000" w:rsidP="00000000" w:rsidRDefault="00000000" w:rsidRPr="00000000" w14:paraId="00000042">
      <w:pPr>
        <w:numPr>
          <w:ilvl w:val="0"/>
          <w:numId w:val="2"/>
        </w:numPr>
        <w:ind w:left="720" w:hanging="360"/>
        <w:rPr>
          <w:sz w:val="24"/>
          <w:szCs w:val="24"/>
          <w:u w:val="none"/>
        </w:rPr>
      </w:pPr>
      <w:r w:rsidDel="00000000" w:rsidR="00000000" w:rsidRPr="00000000">
        <w:rPr>
          <w:sz w:val="24"/>
          <w:szCs w:val="24"/>
          <w:rtl w:val="0"/>
        </w:rPr>
        <w:t xml:space="preserve">Once you find the session you want to access, tap on it.</w:t>
      </w:r>
    </w:p>
    <w:p w:rsidR="00000000" w:rsidDel="00000000" w:rsidP="00000000" w:rsidRDefault="00000000" w:rsidRPr="00000000" w14:paraId="00000043">
      <w:pPr>
        <w:numPr>
          <w:ilvl w:val="0"/>
          <w:numId w:val="2"/>
        </w:numPr>
        <w:ind w:left="720" w:hanging="360"/>
        <w:rPr>
          <w:sz w:val="24"/>
          <w:szCs w:val="24"/>
          <w:u w:val="none"/>
        </w:rPr>
      </w:pPr>
      <w:r w:rsidDel="00000000" w:rsidR="00000000" w:rsidRPr="00000000">
        <w:rPr>
          <w:sz w:val="24"/>
          <w:szCs w:val="24"/>
          <w:rtl w:val="0"/>
        </w:rPr>
        <w:t xml:space="preserve">If the session is live, it will begin playing immediately upon entering. Otherwise, a message will indicate the scheduled start time. </w:t>
      </w:r>
    </w:p>
    <w:p w:rsidR="00000000" w:rsidDel="00000000" w:rsidP="00000000" w:rsidRDefault="00000000" w:rsidRPr="00000000" w14:paraId="00000044">
      <w:pPr>
        <w:numPr>
          <w:ilvl w:val="0"/>
          <w:numId w:val="2"/>
        </w:numPr>
        <w:ind w:left="720" w:hanging="360"/>
        <w:rPr>
          <w:sz w:val="24"/>
          <w:szCs w:val="24"/>
          <w:u w:val="none"/>
        </w:rPr>
      </w:pPr>
      <w:r w:rsidDel="00000000" w:rsidR="00000000" w:rsidRPr="00000000">
        <w:rPr>
          <w:sz w:val="24"/>
          <w:szCs w:val="24"/>
          <w:rtl w:val="0"/>
        </w:rPr>
        <w:t xml:space="preserve">If the session hasn’t occurred yet, you can click Add to My Agenda to put the session on your own personal agenda and set a reminder.</w:t>
      </w:r>
    </w:p>
    <w:p w:rsidR="00000000" w:rsidDel="00000000" w:rsidP="00000000" w:rsidRDefault="00000000" w:rsidRPr="00000000" w14:paraId="00000045">
      <w:pPr>
        <w:spacing w:line="276" w:lineRule="auto"/>
        <w:rPr>
          <w:b w:val="1"/>
          <w:sz w:val="24"/>
          <w:szCs w:val="24"/>
        </w:rPr>
      </w:pPr>
      <w:r w:rsidDel="00000000" w:rsidR="00000000" w:rsidRPr="00000000">
        <w:rPr>
          <w:rtl w:val="0"/>
        </w:rPr>
      </w:r>
    </w:p>
    <w:p w:rsidR="00000000" w:rsidDel="00000000" w:rsidP="00000000" w:rsidRDefault="00000000" w:rsidRPr="00000000" w14:paraId="00000046">
      <w:pPr>
        <w:spacing w:line="276" w:lineRule="auto"/>
        <w:jc w:val="center"/>
        <w:rPr>
          <w:b w:val="1"/>
          <w:sz w:val="24"/>
          <w:szCs w:val="24"/>
        </w:rPr>
      </w:pPr>
      <w:r w:rsidDel="00000000" w:rsidR="00000000" w:rsidRPr="00000000">
        <w:rPr>
          <w:b w:val="1"/>
          <w:sz w:val="24"/>
          <w:szCs w:val="24"/>
        </w:rPr>
        <w:drawing>
          <wp:inline distB="114300" distT="114300" distL="114300" distR="114300">
            <wp:extent cx="5342649" cy="2765506"/>
            <wp:effectExtent b="0" l="0" r="0" t="0"/>
            <wp:docPr id="1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342649" cy="276550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rtl w:val="0"/>
        </w:rPr>
      </w:r>
    </w:p>
    <w:p w:rsidR="00000000" w:rsidDel="00000000" w:rsidP="00000000" w:rsidRDefault="00000000" w:rsidRPr="00000000" w14:paraId="00000048">
      <w:pPr>
        <w:spacing w:line="276" w:lineRule="auto"/>
        <w:rPr>
          <w:b w:val="1"/>
          <w:sz w:val="24"/>
          <w:szCs w:val="24"/>
        </w:rPr>
      </w:pPr>
      <w:r w:rsidDel="00000000" w:rsidR="00000000" w:rsidRPr="00000000">
        <w:rPr>
          <w:rtl w:val="0"/>
        </w:rPr>
      </w:r>
    </w:p>
    <w:p w:rsidR="00000000" w:rsidDel="00000000" w:rsidP="00000000" w:rsidRDefault="00000000" w:rsidRPr="00000000" w14:paraId="00000049">
      <w:pPr>
        <w:spacing w:line="276" w:lineRule="auto"/>
        <w:rPr>
          <w:sz w:val="24"/>
          <w:szCs w:val="24"/>
        </w:rPr>
      </w:pPr>
      <w:r w:rsidDel="00000000" w:rsidR="00000000" w:rsidRPr="00000000">
        <w:rPr>
          <w:b w:val="1"/>
          <w:sz w:val="24"/>
          <w:szCs w:val="24"/>
          <w:rtl w:val="0"/>
        </w:rPr>
        <w:t xml:space="preserve">Access Live Stream and Session Videos</w:t>
      </w: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tl w:val="0"/>
        </w:rPr>
        <w:t xml:space="preserve">**We suggest you use the Chrome browser to join the session streaming. Some streaming software may have compatibility issues with other browsers.</w:t>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numPr>
          <w:ilvl w:val="0"/>
          <w:numId w:val="1"/>
        </w:numPr>
        <w:ind w:left="720" w:hanging="360"/>
        <w:rPr>
          <w:sz w:val="24"/>
          <w:szCs w:val="24"/>
          <w:u w:val="none"/>
        </w:rPr>
      </w:pPr>
      <w:r w:rsidDel="00000000" w:rsidR="00000000" w:rsidRPr="00000000">
        <w:rPr>
          <w:sz w:val="24"/>
          <w:szCs w:val="24"/>
          <w:rtl w:val="0"/>
        </w:rPr>
        <w:t xml:space="preserve">From the agenda list, click the session you want to watch the stream or video. There is a green camera icon for the sessions with streaming or video. </w:t>
      </w:r>
    </w:p>
    <w:p w:rsidR="00000000" w:rsidDel="00000000" w:rsidP="00000000" w:rsidRDefault="00000000" w:rsidRPr="00000000" w14:paraId="0000004D">
      <w:pPr>
        <w:numPr>
          <w:ilvl w:val="0"/>
          <w:numId w:val="1"/>
        </w:numPr>
        <w:ind w:left="720" w:hanging="360"/>
        <w:rPr>
          <w:sz w:val="24"/>
          <w:szCs w:val="24"/>
          <w:u w:val="none"/>
        </w:rPr>
      </w:pPr>
      <w:r w:rsidDel="00000000" w:rsidR="00000000" w:rsidRPr="00000000">
        <w:rPr>
          <w:sz w:val="24"/>
          <w:szCs w:val="24"/>
          <w:rtl w:val="0"/>
        </w:rPr>
        <w:t xml:space="preserve">If the streaming screen directly shows up, click “Proceed” to start watching the stream. Otherwise click “View livestream” button to open a separate streaming page to watch.</w:t>
      </w:r>
    </w:p>
    <w:p w:rsidR="00000000" w:rsidDel="00000000" w:rsidP="00000000" w:rsidRDefault="00000000" w:rsidRPr="00000000" w14:paraId="0000004E">
      <w:pPr>
        <w:spacing w:line="276" w:lineRule="auto"/>
        <w:rPr>
          <w:b w:val="1"/>
          <w:sz w:val="24"/>
          <w:szCs w:val="24"/>
        </w:rPr>
      </w:pPr>
      <w:r w:rsidDel="00000000" w:rsidR="00000000" w:rsidRPr="00000000">
        <w:rPr>
          <w:rtl w:val="0"/>
        </w:rPr>
      </w:r>
    </w:p>
    <w:p w:rsidR="00000000" w:rsidDel="00000000" w:rsidP="00000000" w:rsidRDefault="00000000" w:rsidRPr="00000000" w14:paraId="0000004F">
      <w:pPr>
        <w:spacing w:line="276" w:lineRule="auto"/>
        <w:jc w:val="center"/>
        <w:rPr>
          <w:b w:val="1"/>
          <w:sz w:val="24"/>
          <w:szCs w:val="24"/>
        </w:rPr>
      </w:pPr>
      <w:r w:rsidDel="00000000" w:rsidR="00000000" w:rsidRPr="00000000">
        <w:rPr>
          <w:b w:val="1"/>
          <w:sz w:val="24"/>
          <w:szCs w:val="24"/>
        </w:rPr>
        <w:drawing>
          <wp:inline distB="114300" distT="114300" distL="114300" distR="114300">
            <wp:extent cx="4586288" cy="3020238"/>
            <wp:effectExtent b="0" l="0" r="0" t="0"/>
            <wp:docPr id="2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586288" cy="3020238"/>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76" w:lineRule="auto"/>
        <w:rPr>
          <w:b w:val="1"/>
          <w:sz w:val="24"/>
          <w:szCs w:val="24"/>
        </w:rPr>
      </w:pPr>
      <w:r w:rsidDel="00000000" w:rsidR="00000000" w:rsidRPr="00000000">
        <w:rPr>
          <w:rtl w:val="0"/>
        </w:rPr>
      </w:r>
    </w:p>
    <w:p w:rsidR="00000000" w:rsidDel="00000000" w:rsidP="00000000" w:rsidRDefault="00000000" w:rsidRPr="00000000" w14:paraId="00000051">
      <w:pPr>
        <w:spacing w:line="276" w:lineRule="auto"/>
        <w:rPr>
          <w:b w:val="1"/>
          <w:sz w:val="24"/>
          <w:szCs w:val="24"/>
        </w:rPr>
      </w:pPr>
      <w:r w:rsidDel="00000000" w:rsidR="00000000" w:rsidRPr="00000000">
        <w:rPr>
          <w:rtl w:val="0"/>
        </w:rPr>
      </w:r>
    </w:p>
    <w:p w:rsidR="00000000" w:rsidDel="00000000" w:rsidP="00000000" w:rsidRDefault="00000000" w:rsidRPr="00000000" w14:paraId="00000052">
      <w:pPr>
        <w:spacing w:line="276" w:lineRule="auto"/>
        <w:rPr>
          <w:b w:val="1"/>
          <w:sz w:val="24"/>
          <w:szCs w:val="24"/>
        </w:rPr>
      </w:pPr>
      <w:r w:rsidDel="00000000" w:rsidR="00000000" w:rsidRPr="00000000">
        <w:rPr>
          <w:b w:val="1"/>
          <w:sz w:val="24"/>
          <w:szCs w:val="24"/>
          <w:rtl w:val="0"/>
        </w:rPr>
        <w:t xml:space="preserve">Use Session Q&amp;A</w:t>
      </w:r>
    </w:p>
    <w:p w:rsidR="00000000" w:rsidDel="00000000" w:rsidP="00000000" w:rsidRDefault="00000000" w:rsidRPr="00000000" w14:paraId="00000053">
      <w:pPr>
        <w:numPr>
          <w:ilvl w:val="0"/>
          <w:numId w:val="5"/>
        </w:numPr>
        <w:ind w:left="720" w:hanging="360"/>
        <w:rPr>
          <w:sz w:val="24"/>
          <w:szCs w:val="24"/>
        </w:rPr>
      </w:pPr>
      <w:r w:rsidDel="00000000" w:rsidR="00000000" w:rsidRPr="00000000">
        <w:rPr>
          <w:sz w:val="24"/>
          <w:szCs w:val="24"/>
          <w:rtl w:val="0"/>
        </w:rPr>
        <w:t xml:space="preserve">Option 1: You can access three tabs on the right hand side of the virtual session: Session Q&amp;A, Chat, and Community. You can submit questions for the presenter through Session Q&amp;A, participate in ongoing discussions with the other attendees viewing the session through Chat, and browse the Community Board function through Community.</w:t>
      </w:r>
      <w:r w:rsidDel="00000000" w:rsidR="00000000" w:rsidRPr="00000000">
        <w:rPr>
          <w:sz w:val="24"/>
          <w:szCs w:val="24"/>
        </w:rPr>
        <w:drawing>
          <wp:inline distB="114300" distT="114300" distL="114300" distR="114300">
            <wp:extent cx="5478214" cy="2835678"/>
            <wp:effectExtent b="0" l="0" r="0" t="0"/>
            <wp:docPr id="2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478214" cy="283567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ind w:left="720" w:firstLine="0"/>
        <w:rPr>
          <w:sz w:val="24"/>
          <w:szCs w:val="24"/>
        </w:rPr>
      </w:pPr>
      <w:r w:rsidDel="00000000" w:rsidR="00000000" w:rsidRPr="00000000">
        <w:rPr>
          <w:rtl w:val="0"/>
        </w:rPr>
      </w:r>
    </w:p>
    <w:p w:rsidR="00000000" w:rsidDel="00000000" w:rsidP="00000000" w:rsidRDefault="00000000" w:rsidRPr="00000000" w14:paraId="00000055">
      <w:pPr>
        <w:numPr>
          <w:ilvl w:val="0"/>
          <w:numId w:val="5"/>
        </w:numPr>
        <w:ind w:left="720" w:hanging="360"/>
        <w:rPr>
          <w:sz w:val="24"/>
          <w:szCs w:val="24"/>
        </w:rPr>
      </w:pPr>
      <w:r w:rsidDel="00000000" w:rsidR="00000000" w:rsidRPr="00000000">
        <w:rPr>
          <w:sz w:val="24"/>
          <w:szCs w:val="24"/>
          <w:rtl w:val="0"/>
        </w:rPr>
        <w:t xml:space="preserve">Option 2: You can use this function through the “Session Q&amp;A” tab on the left hand sidebar underneath Resources. </w:t>
      </w:r>
      <w:r w:rsidDel="00000000" w:rsidR="00000000" w:rsidRPr="00000000">
        <w:rPr>
          <w:sz w:val="24"/>
          <w:szCs w:val="24"/>
        </w:rPr>
        <w:drawing>
          <wp:inline distB="114300" distT="114300" distL="114300" distR="114300">
            <wp:extent cx="5428759" cy="3305975"/>
            <wp:effectExtent b="0" l="0" r="0" t="0"/>
            <wp:docPr id="1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428759" cy="330597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spacing w:line="276" w:lineRule="auto"/>
        <w:ind w:left="720" w:firstLine="0"/>
        <w:rPr>
          <w:b w:val="1"/>
          <w:sz w:val="24"/>
          <w:szCs w:val="24"/>
        </w:rPr>
      </w:pPr>
      <w:r w:rsidDel="00000000" w:rsidR="00000000" w:rsidRPr="00000000">
        <w:rPr>
          <w:rtl w:val="0"/>
        </w:rPr>
      </w:r>
    </w:p>
    <w:p w:rsidR="00000000" w:rsidDel="00000000" w:rsidP="00000000" w:rsidRDefault="00000000" w:rsidRPr="00000000" w14:paraId="00000059">
      <w:pPr>
        <w:spacing w:line="276" w:lineRule="auto"/>
        <w:ind w:left="0" w:firstLine="0"/>
        <w:rPr>
          <w:b w:val="1"/>
          <w:sz w:val="24"/>
          <w:szCs w:val="24"/>
        </w:rPr>
      </w:pPr>
      <w:r w:rsidDel="00000000" w:rsidR="00000000" w:rsidRPr="00000000">
        <w:rPr>
          <w:b w:val="1"/>
          <w:sz w:val="24"/>
          <w:szCs w:val="24"/>
          <w:rtl w:val="0"/>
        </w:rPr>
        <w:t xml:space="preserve">See Who Is Attending the Event</w:t>
      </w:r>
    </w:p>
    <w:p w:rsidR="00000000" w:rsidDel="00000000" w:rsidP="00000000" w:rsidRDefault="00000000" w:rsidRPr="00000000" w14:paraId="0000005A">
      <w:pPr>
        <w:numPr>
          <w:ilvl w:val="0"/>
          <w:numId w:val="4"/>
        </w:numPr>
        <w:ind w:left="720" w:hanging="360"/>
        <w:rPr>
          <w:sz w:val="24"/>
          <w:szCs w:val="24"/>
        </w:rPr>
      </w:pPr>
      <w:r w:rsidDel="00000000" w:rsidR="00000000" w:rsidRPr="00000000">
        <w:rPr>
          <w:sz w:val="24"/>
          <w:szCs w:val="24"/>
          <w:rtl w:val="0"/>
        </w:rPr>
        <w:t xml:space="preserve">Click the “Attendees” tab on the left side of the screen under Main Navigation.</w:t>
      </w:r>
    </w:p>
    <w:p w:rsidR="00000000" w:rsidDel="00000000" w:rsidP="00000000" w:rsidRDefault="00000000" w:rsidRPr="00000000" w14:paraId="0000005B">
      <w:pPr>
        <w:numPr>
          <w:ilvl w:val="0"/>
          <w:numId w:val="4"/>
        </w:numPr>
        <w:ind w:left="720" w:hanging="360"/>
        <w:rPr>
          <w:sz w:val="24"/>
          <w:szCs w:val="24"/>
        </w:rPr>
      </w:pPr>
      <w:r w:rsidDel="00000000" w:rsidR="00000000" w:rsidRPr="00000000">
        <w:rPr>
          <w:sz w:val="24"/>
          <w:szCs w:val="24"/>
          <w:rtl w:val="0"/>
        </w:rPr>
        <w:t xml:space="preserve">At the top of the page, you can search attendees by keywords such as company name or title.</w:t>
      </w:r>
    </w:p>
    <w:p w:rsidR="00000000" w:rsidDel="00000000" w:rsidP="00000000" w:rsidRDefault="00000000" w:rsidRPr="00000000" w14:paraId="0000005C">
      <w:pPr>
        <w:numPr>
          <w:ilvl w:val="0"/>
          <w:numId w:val="4"/>
        </w:numPr>
        <w:ind w:left="720" w:hanging="360"/>
        <w:rPr>
          <w:sz w:val="24"/>
          <w:szCs w:val="24"/>
        </w:rPr>
      </w:pPr>
      <w:r w:rsidDel="00000000" w:rsidR="00000000" w:rsidRPr="00000000">
        <w:rPr>
          <w:sz w:val="24"/>
          <w:szCs w:val="24"/>
          <w:rtl w:val="0"/>
        </w:rPr>
        <w:t xml:space="preserve">To start a conversation, click Send Message to begin a chat.</w:t>
      </w:r>
    </w:p>
    <w:p w:rsidR="00000000" w:rsidDel="00000000" w:rsidP="00000000" w:rsidRDefault="00000000" w:rsidRPr="00000000" w14:paraId="0000005D">
      <w:pPr>
        <w:spacing w:line="276" w:lineRule="auto"/>
        <w:ind w:left="0" w:firstLine="0"/>
        <w:jc w:val="center"/>
        <w:rPr>
          <w:sz w:val="24"/>
          <w:szCs w:val="24"/>
        </w:rPr>
      </w:pPr>
      <w:r w:rsidDel="00000000" w:rsidR="00000000" w:rsidRPr="00000000">
        <w:rPr>
          <w:sz w:val="24"/>
          <w:szCs w:val="24"/>
        </w:rPr>
        <w:drawing>
          <wp:inline distB="114300" distT="114300" distL="114300" distR="114300">
            <wp:extent cx="5038956" cy="3102378"/>
            <wp:effectExtent b="0" l="0" r="0" t="0"/>
            <wp:docPr id="18" name="image8.png"/>
            <a:graphic>
              <a:graphicData uri="http://schemas.openxmlformats.org/drawingml/2006/picture">
                <pic:pic>
                  <pic:nvPicPr>
                    <pic:cNvPr id="0" name="image8.png"/>
                    <pic:cNvPicPr preferRelativeResize="0"/>
                  </pic:nvPicPr>
                  <pic:blipFill>
                    <a:blip r:embed="rId17"/>
                    <a:srcRect b="0" l="0" r="961" t="0"/>
                    <a:stretch>
                      <a:fillRect/>
                    </a:stretch>
                  </pic:blipFill>
                  <pic:spPr>
                    <a:xfrm>
                      <a:off x="0" y="0"/>
                      <a:ext cx="5038956" cy="310237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05F">
      <w:pPr>
        <w:spacing w:line="276" w:lineRule="auto"/>
        <w:rPr>
          <w:b w:val="1"/>
          <w:sz w:val="24"/>
          <w:szCs w:val="24"/>
        </w:rPr>
      </w:pPr>
      <w:r w:rsidDel="00000000" w:rsidR="00000000" w:rsidRPr="00000000">
        <w:rPr>
          <w:b w:val="1"/>
          <w:sz w:val="24"/>
          <w:szCs w:val="24"/>
          <w:rtl w:val="0"/>
        </w:rPr>
        <w:t xml:space="preserve">Join Discussion on the Community Board</w:t>
      </w:r>
    </w:p>
    <w:p w:rsidR="00000000" w:rsidDel="00000000" w:rsidP="00000000" w:rsidRDefault="00000000" w:rsidRPr="00000000" w14:paraId="00000060">
      <w:pPr>
        <w:numPr>
          <w:ilvl w:val="0"/>
          <w:numId w:val="3"/>
        </w:numPr>
        <w:ind w:left="720" w:hanging="360"/>
        <w:rPr>
          <w:sz w:val="24"/>
          <w:szCs w:val="24"/>
        </w:rPr>
      </w:pPr>
      <w:r w:rsidDel="00000000" w:rsidR="00000000" w:rsidRPr="00000000">
        <w:rPr>
          <w:sz w:val="24"/>
          <w:szCs w:val="24"/>
          <w:rtl w:val="0"/>
        </w:rPr>
        <w:t xml:space="preserve">Click the Community tab on the side menu to the left of the screen</w:t>
      </w:r>
    </w:p>
    <w:p w:rsidR="00000000" w:rsidDel="00000000" w:rsidP="00000000" w:rsidRDefault="00000000" w:rsidRPr="00000000" w14:paraId="00000061">
      <w:pPr>
        <w:numPr>
          <w:ilvl w:val="0"/>
          <w:numId w:val="3"/>
        </w:numPr>
        <w:ind w:left="720" w:hanging="360"/>
        <w:rPr>
          <w:sz w:val="24"/>
          <w:szCs w:val="24"/>
        </w:rPr>
      </w:pPr>
      <w:r w:rsidDel="00000000" w:rsidR="00000000" w:rsidRPr="00000000">
        <w:rPr>
          <w:sz w:val="24"/>
          <w:szCs w:val="24"/>
          <w:rtl w:val="0"/>
        </w:rPr>
        <w:t xml:space="preserve">Create a new conversation topic, or use existing topics like “Meet-ups.”</w:t>
      </w:r>
    </w:p>
    <w:p w:rsidR="00000000" w:rsidDel="00000000" w:rsidP="00000000" w:rsidRDefault="00000000" w:rsidRPr="00000000" w14:paraId="00000062">
      <w:pPr>
        <w:numPr>
          <w:ilvl w:val="0"/>
          <w:numId w:val="3"/>
        </w:numPr>
        <w:ind w:left="720" w:hanging="360"/>
        <w:rPr>
          <w:sz w:val="24"/>
          <w:szCs w:val="24"/>
        </w:rPr>
      </w:pPr>
      <w:r w:rsidDel="00000000" w:rsidR="00000000" w:rsidRPr="00000000">
        <w:rPr>
          <w:sz w:val="24"/>
          <w:szCs w:val="24"/>
          <w:rtl w:val="0"/>
        </w:rPr>
        <w:t xml:space="preserve">Click Follow directly next to the topics on the Community Board that you want to stay up to date with. To find the topics you’re following, choose between three tabs near the top of the topics list section: All Topics, Followed, and New Topics.</w:t>
      </w:r>
    </w:p>
    <w:p w:rsidR="00000000" w:rsidDel="00000000" w:rsidP="00000000" w:rsidRDefault="00000000" w:rsidRPr="00000000" w14:paraId="00000063">
      <w:pPr>
        <w:spacing w:line="276" w:lineRule="auto"/>
        <w:ind w:left="0" w:firstLine="0"/>
        <w:jc w:val="center"/>
        <w:rPr>
          <w:sz w:val="24"/>
          <w:szCs w:val="24"/>
        </w:rPr>
      </w:pPr>
      <w:r w:rsidDel="00000000" w:rsidR="00000000" w:rsidRPr="00000000">
        <w:rPr>
          <w:sz w:val="24"/>
          <w:szCs w:val="24"/>
        </w:rPr>
        <w:drawing>
          <wp:inline distB="114300" distT="114300" distL="114300" distR="114300">
            <wp:extent cx="5205509" cy="3195172"/>
            <wp:effectExtent b="0" l="0" r="0" t="0"/>
            <wp:docPr id="20"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205509" cy="3195172"/>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76" w:lineRule="auto"/>
        <w:rPr>
          <w:b w:val="1"/>
          <w:sz w:val="24"/>
          <w:szCs w:val="24"/>
        </w:rPr>
      </w:pPr>
      <w:r w:rsidDel="00000000" w:rsidR="00000000" w:rsidRPr="00000000">
        <w:rPr>
          <w:rtl w:val="0"/>
        </w:rPr>
      </w:r>
    </w:p>
    <w:p w:rsidR="00000000" w:rsidDel="00000000" w:rsidP="00000000" w:rsidRDefault="00000000" w:rsidRPr="00000000" w14:paraId="00000065">
      <w:pPr>
        <w:spacing w:line="276" w:lineRule="auto"/>
        <w:rPr>
          <w:b w:val="1"/>
          <w:sz w:val="24"/>
          <w:szCs w:val="24"/>
        </w:rPr>
      </w:pPr>
      <w:r w:rsidDel="00000000" w:rsidR="00000000" w:rsidRPr="00000000">
        <w:rPr>
          <w:b w:val="1"/>
          <w:sz w:val="24"/>
          <w:szCs w:val="24"/>
          <w:rtl w:val="0"/>
        </w:rPr>
        <w:t xml:space="preserve">Zoom Overview</w:t>
      </w:r>
    </w:p>
    <w:p w:rsidR="00000000" w:rsidDel="00000000" w:rsidP="00000000" w:rsidRDefault="00000000" w:rsidRPr="00000000" w14:paraId="00000066">
      <w:pPr>
        <w:spacing w:line="276" w:lineRule="auto"/>
        <w:rPr>
          <w:sz w:val="24"/>
          <w:szCs w:val="24"/>
        </w:rPr>
      </w:pPr>
      <w:r w:rsidDel="00000000" w:rsidR="00000000" w:rsidRPr="00000000">
        <w:rPr>
          <w:sz w:val="24"/>
          <w:szCs w:val="24"/>
          <w:rtl w:val="0"/>
        </w:rPr>
        <w:t xml:space="preserve">The conference app Whova uses Zoom for the hybrid presentations and virtual attendees. </w:t>
      </w:r>
    </w:p>
    <w:p w:rsidR="00000000" w:rsidDel="00000000" w:rsidP="00000000" w:rsidRDefault="00000000" w:rsidRPr="00000000" w14:paraId="00000067">
      <w:pPr>
        <w:spacing w:line="276" w:lineRule="auto"/>
        <w:rPr>
          <w:sz w:val="24"/>
          <w:szCs w:val="24"/>
        </w:rPr>
      </w:pPr>
      <w:r w:rsidDel="00000000" w:rsidR="00000000" w:rsidRPr="00000000">
        <w:rPr>
          <w:rtl w:val="0"/>
        </w:rPr>
      </w:r>
    </w:p>
    <w:p w:rsidR="00000000" w:rsidDel="00000000" w:rsidP="00000000" w:rsidRDefault="00000000" w:rsidRPr="00000000" w14:paraId="00000068">
      <w:pPr>
        <w:spacing w:line="276" w:lineRule="auto"/>
        <w:rPr>
          <w:sz w:val="24"/>
          <w:szCs w:val="24"/>
        </w:rPr>
      </w:pPr>
      <w:r w:rsidDel="00000000" w:rsidR="00000000" w:rsidRPr="00000000">
        <w:rPr>
          <w:sz w:val="24"/>
          <w:szCs w:val="24"/>
          <w:rtl w:val="0"/>
        </w:rPr>
        <w:t xml:space="preserve">Before joining the conference via Zoom on a computer or mobile device, you can download the Zoom app from the</w:t>
      </w:r>
      <w:hyperlink r:id="rId19">
        <w:r w:rsidDel="00000000" w:rsidR="00000000" w:rsidRPr="00000000">
          <w:rPr>
            <w:color w:val="1155cc"/>
            <w:sz w:val="24"/>
            <w:szCs w:val="24"/>
            <w:u w:val="single"/>
            <w:rtl w:val="0"/>
          </w:rPr>
          <w:t xml:space="preserve"> Download Center</w:t>
        </w:r>
      </w:hyperlink>
      <w:r w:rsidDel="00000000" w:rsidR="00000000" w:rsidRPr="00000000">
        <w:rPr>
          <w:sz w:val="24"/>
          <w:szCs w:val="24"/>
          <w:rtl w:val="0"/>
        </w:rPr>
        <w:t xml:space="preserve">. Otherwise, you will be prompted to download and install Zoom when you click the </w:t>
      </w:r>
      <w:hyperlink r:id="rId20">
        <w:r w:rsidDel="00000000" w:rsidR="00000000" w:rsidRPr="00000000">
          <w:rPr>
            <w:color w:val="1155cc"/>
            <w:sz w:val="24"/>
            <w:szCs w:val="24"/>
            <w:u w:val="single"/>
            <w:rtl w:val="0"/>
          </w:rPr>
          <w:t xml:space="preserve">Zoom link</w:t>
        </w:r>
      </w:hyperlink>
      <w:r w:rsidDel="00000000" w:rsidR="00000000" w:rsidRPr="00000000">
        <w:rPr>
          <w:sz w:val="24"/>
          <w:szCs w:val="24"/>
          <w:rtl w:val="0"/>
        </w:rPr>
        <w:t xml:space="preserve"> to join the event. The </w:t>
      </w:r>
      <w:hyperlink r:id="rId21">
        <w:r w:rsidDel="00000000" w:rsidR="00000000" w:rsidRPr="00000000">
          <w:rPr>
            <w:color w:val="1155cc"/>
            <w:sz w:val="24"/>
            <w:szCs w:val="24"/>
            <w:u w:val="single"/>
            <w:rtl w:val="0"/>
          </w:rPr>
          <w:t xml:space="preserve">Zoom Help Center</w:t>
        </w:r>
      </w:hyperlink>
      <w:r w:rsidDel="00000000" w:rsidR="00000000" w:rsidRPr="00000000">
        <w:rPr>
          <w:sz w:val="24"/>
          <w:szCs w:val="24"/>
          <w:rtl w:val="0"/>
        </w:rPr>
        <w:t xml:space="preserve"> contains step-by-step instructions to help you sign on using various devices. The help center has a number of articles available on the features of Zoom.</w:t>
      </w:r>
    </w:p>
    <w:p w:rsidR="00000000" w:rsidDel="00000000" w:rsidP="00000000" w:rsidRDefault="00000000" w:rsidRPr="00000000" w14:paraId="00000069">
      <w:pPr>
        <w:spacing w:line="276" w:lineRule="auto"/>
        <w:rPr>
          <w:sz w:val="24"/>
          <w:szCs w:val="24"/>
        </w:rPr>
      </w:pPr>
      <w:r w:rsidDel="00000000" w:rsidR="00000000" w:rsidRPr="00000000">
        <w:rPr>
          <w:rtl w:val="0"/>
        </w:rPr>
      </w:r>
    </w:p>
    <w:p w:rsidR="00000000" w:rsidDel="00000000" w:rsidP="00000000" w:rsidRDefault="00000000" w:rsidRPr="00000000" w14:paraId="0000006A">
      <w:pPr>
        <w:spacing w:line="276" w:lineRule="auto"/>
        <w:rPr>
          <w:sz w:val="24"/>
          <w:szCs w:val="24"/>
        </w:rPr>
      </w:pPr>
      <w:r w:rsidDel="00000000" w:rsidR="00000000" w:rsidRPr="00000000">
        <w:rPr>
          <w:sz w:val="24"/>
          <w:szCs w:val="24"/>
          <w:rtl w:val="0"/>
        </w:rPr>
        <w:t xml:space="preserve">The easiest way to join the conference is to download the </w:t>
      </w:r>
      <w:hyperlink r:id="rId22">
        <w:r w:rsidDel="00000000" w:rsidR="00000000" w:rsidRPr="00000000">
          <w:rPr>
            <w:color w:val="1155cc"/>
            <w:sz w:val="24"/>
            <w:szCs w:val="24"/>
            <w:u w:val="single"/>
            <w:rtl w:val="0"/>
          </w:rPr>
          <w:t xml:space="preserve">Zoom app</w:t>
        </w:r>
      </w:hyperlink>
      <w:r w:rsidDel="00000000" w:rsidR="00000000" w:rsidRPr="00000000">
        <w:rPr>
          <w:sz w:val="24"/>
          <w:szCs w:val="24"/>
          <w:rtl w:val="0"/>
        </w:rPr>
        <w:t xml:space="preserve"> on your preferred “screen view” device. The optimal “screen view” of the presentations will be displayed on a computer monitor. Open up this email and click on the </w:t>
      </w:r>
      <w:hyperlink r:id="rId23">
        <w:r w:rsidDel="00000000" w:rsidR="00000000" w:rsidRPr="00000000">
          <w:rPr>
            <w:color w:val="1155cc"/>
            <w:sz w:val="24"/>
            <w:szCs w:val="24"/>
            <w:u w:val="single"/>
            <w:rtl w:val="0"/>
          </w:rPr>
          <w:t xml:space="preserve">Zoom link</w:t>
        </w:r>
      </w:hyperlink>
      <w:r w:rsidDel="00000000" w:rsidR="00000000" w:rsidRPr="00000000">
        <w:rPr>
          <w:sz w:val="24"/>
          <w:szCs w:val="24"/>
          <w:rtl w:val="0"/>
        </w:rPr>
        <w:t xml:space="preserve">. This will bring you to the waiting room where you will be admitted by the host. An alternative way to join the Conference is to open a browser (e.g. Chrome) and go to </w:t>
      </w:r>
      <w:hyperlink r:id="rId24">
        <w:r w:rsidDel="00000000" w:rsidR="00000000" w:rsidRPr="00000000">
          <w:rPr>
            <w:color w:val="1155cc"/>
            <w:sz w:val="24"/>
            <w:szCs w:val="24"/>
            <w:u w:val="single"/>
            <w:rtl w:val="0"/>
          </w:rPr>
          <w:t xml:space="preserve">join.zoom.us</w:t>
        </w:r>
      </w:hyperlink>
      <w:r w:rsidDel="00000000" w:rsidR="00000000" w:rsidRPr="00000000">
        <w:rPr>
          <w:sz w:val="24"/>
          <w:szCs w:val="24"/>
          <w:rtl w:val="0"/>
        </w:rPr>
        <w:t xml:space="preserve"> and enter the appropriate meeting ID when prompted to do so. </w:t>
      </w:r>
    </w:p>
    <w:p w:rsidR="00000000" w:rsidDel="00000000" w:rsidP="00000000" w:rsidRDefault="00000000" w:rsidRPr="00000000" w14:paraId="0000006B">
      <w:pPr>
        <w:spacing w:line="276" w:lineRule="auto"/>
        <w:rPr>
          <w:sz w:val="24"/>
          <w:szCs w:val="24"/>
        </w:rPr>
      </w:pPr>
      <w:r w:rsidDel="00000000" w:rsidR="00000000" w:rsidRPr="00000000">
        <w:rPr>
          <w:rtl w:val="0"/>
        </w:rPr>
      </w:r>
    </w:p>
    <w:p w:rsidR="00000000" w:rsidDel="00000000" w:rsidP="00000000" w:rsidRDefault="00000000" w:rsidRPr="00000000" w14:paraId="0000006C">
      <w:pPr>
        <w:spacing w:line="276" w:lineRule="auto"/>
        <w:rPr>
          <w:b w:val="1"/>
          <w:color w:val="674ea7"/>
          <w:sz w:val="24"/>
          <w:szCs w:val="24"/>
        </w:rPr>
      </w:pPr>
      <w:r w:rsidDel="00000000" w:rsidR="00000000" w:rsidRPr="00000000">
        <w:rPr>
          <w:sz w:val="24"/>
          <w:szCs w:val="24"/>
          <w:rtl w:val="0"/>
        </w:rPr>
        <w:t xml:space="preserve">If you are a Zoom veteran and have previously installed the Zoom app, we recommend that you download the most recent and </w:t>
      </w:r>
      <w:hyperlink r:id="rId25">
        <w:r w:rsidDel="00000000" w:rsidR="00000000" w:rsidRPr="00000000">
          <w:rPr>
            <w:color w:val="1155cc"/>
            <w:sz w:val="24"/>
            <w:szCs w:val="24"/>
            <w:u w:val="single"/>
            <w:rtl w:val="0"/>
          </w:rPr>
          <w:t xml:space="preserve">updated version here</w:t>
        </w:r>
      </w:hyperlink>
      <w:r w:rsidDel="00000000" w:rsidR="00000000" w:rsidRPr="00000000">
        <w:rPr>
          <w:sz w:val="24"/>
          <w:szCs w:val="24"/>
          <w:rtl w:val="0"/>
        </w:rPr>
        <w:t xml:space="preserve">. This will allow you to utilize the updated features on Zoom and will provide the best viewing experience. For optimal viewing of the presentations, we recommend using Speaker View. </w:t>
      </w:r>
      <w:r w:rsidDel="00000000" w:rsidR="00000000" w:rsidRPr="00000000">
        <w:rPr>
          <w:rtl w:val="0"/>
        </w:rPr>
      </w:r>
    </w:p>
    <w:p w:rsidR="00000000" w:rsidDel="00000000" w:rsidP="00000000" w:rsidRDefault="00000000" w:rsidRPr="00000000" w14:paraId="0000006D">
      <w:pPr>
        <w:spacing w:line="276" w:lineRule="auto"/>
        <w:rPr>
          <w:b w:val="1"/>
          <w:color w:val="674ea7"/>
          <w:sz w:val="24"/>
          <w:szCs w:val="24"/>
        </w:rPr>
      </w:pPr>
      <w:r w:rsidDel="00000000" w:rsidR="00000000" w:rsidRPr="00000000">
        <w:rPr>
          <w:rtl w:val="0"/>
        </w:rPr>
      </w:r>
    </w:p>
    <w:p w:rsidR="00000000" w:rsidDel="00000000" w:rsidP="00000000" w:rsidRDefault="00000000" w:rsidRPr="00000000" w14:paraId="0000006E">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6F">
      <w:pPr>
        <w:spacing w:line="276" w:lineRule="auto"/>
        <w:rPr>
          <w:shd w:fill="b6d7a8" w:val="clear"/>
        </w:rPr>
      </w:pPr>
      <w:r w:rsidDel="00000000" w:rsidR="00000000" w:rsidRPr="00000000">
        <w:rPr>
          <w:b w:val="1"/>
          <w:sz w:val="28"/>
          <w:szCs w:val="28"/>
          <w:shd w:fill="b6d7a8" w:val="clear"/>
          <w:rtl w:val="0"/>
        </w:rPr>
        <w:t xml:space="preserve">EVENT WEBSITE</w:t>
      </w:r>
      <w:r w:rsidDel="00000000" w:rsidR="00000000" w:rsidRPr="00000000">
        <w:rPr>
          <w:rtl w:val="0"/>
        </w:rPr>
      </w:r>
    </w:p>
    <w:p w:rsidR="00000000" w:rsidDel="00000000" w:rsidP="00000000" w:rsidRDefault="00000000" w:rsidRPr="00000000" w14:paraId="00000070">
      <w:pPr>
        <w:spacing w:line="276" w:lineRule="auto"/>
        <w:rPr>
          <w:sz w:val="24"/>
          <w:szCs w:val="24"/>
        </w:rPr>
      </w:pPr>
      <w:r w:rsidDel="00000000" w:rsidR="00000000" w:rsidRPr="00000000">
        <w:rPr>
          <w:sz w:val="24"/>
          <w:szCs w:val="24"/>
          <w:rtl w:val="0"/>
        </w:rPr>
        <w:t xml:space="preserve">For more information about the 2023 Alaska Food and Farm Festival, please visit our website at: </w:t>
      </w:r>
      <w:hyperlink r:id="rId26">
        <w:r w:rsidDel="00000000" w:rsidR="00000000" w:rsidRPr="00000000">
          <w:rPr>
            <w:color w:val="1155cc"/>
            <w:sz w:val="24"/>
            <w:szCs w:val="24"/>
            <w:u w:val="single"/>
            <w:rtl w:val="0"/>
          </w:rPr>
          <w:t xml:space="preserve">https://www.akfoodpolicycouncil.org/2023-festival-conference</w:t>
        </w:r>
      </w:hyperlink>
      <w:r w:rsidDel="00000000" w:rsidR="00000000" w:rsidRPr="00000000">
        <w:rPr>
          <w:rtl w:val="0"/>
        </w:rPr>
      </w:r>
    </w:p>
    <w:p w:rsidR="00000000" w:rsidDel="00000000" w:rsidP="00000000" w:rsidRDefault="00000000" w:rsidRPr="00000000" w14:paraId="00000071">
      <w:pPr>
        <w:spacing w:line="276" w:lineRule="auto"/>
        <w:rPr>
          <w:sz w:val="24"/>
          <w:szCs w:val="24"/>
        </w:rPr>
      </w:pPr>
      <w:r w:rsidDel="00000000" w:rsidR="00000000" w:rsidRPr="00000000">
        <w:rPr>
          <w:rtl w:val="0"/>
        </w:rPr>
      </w:r>
    </w:p>
    <w:p w:rsidR="00000000" w:rsidDel="00000000" w:rsidP="00000000" w:rsidRDefault="00000000" w:rsidRPr="00000000" w14:paraId="00000072">
      <w:pPr>
        <w:spacing w:line="276" w:lineRule="auto"/>
        <w:rPr>
          <w:b w:val="1"/>
          <w:sz w:val="30"/>
          <w:szCs w:val="30"/>
          <w:shd w:fill="b6d7a8" w:val="clear"/>
        </w:rPr>
      </w:pPr>
      <w:r w:rsidDel="00000000" w:rsidR="00000000" w:rsidRPr="00000000">
        <w:rPr>
          <w:rtl w:val="0"/>
        </w:rPr>
      </w:r>
    </w:p>
    <w:p w:rsidR="00000000" w:rsidDel="00000000" w:rsidP="00000000" w:rsidRDefault="00000000" w:rsidRPr="00000000" w14:paraId="00000073">
      <w:pPr>
        <w:spacing w:line="276" w:lineRule="auto"/>
        <w:rPr>
          <w:b w:val="1"/>
          <w:sz w:val="30"/>
          <w:szCs w:val="30"/>
          <w:shd w:fill="b6d7a8" w:val="clear"/>
        </w:rPr>
      </w:pPr>
      <w:r w:rsidDel="00000000" w:rsidR="00000000" w:rsidRPr="00000000">
        <w:rPr>
          <w:b w:val="1"/>
          <w:sz w:val="30"/>
          <w:szCs w:val="30"/>
          <w:shd w:fill="b6d7a8" w:val="clear"/>
          <w:rtl w:val="0"/>
        </w:rPr>
        <w:t xml:space="preserve">ADDITIONAL QUESTIONS</w:t>
      </w:r>
    </w:p>
    <w:p w:rsidR="00000000" w:rsidDel="00000000" w:rsidP="00000000" w:rsidRDefault="00000000" w:rsidRPr="00000000" w14:paraId="00000074">
      <w:pPr>
        <w:spacing w:line="276" w:lineRule="auto"/>
        <w:rPr>
          <w:sz w:val="24"/>
          <w:szCs w:val="24"/>
        </w:rPr>
      </w:pPr>
      <w:r w:rsidDel="00000000" w:rsidR="00000000" w:rsidRPr="00000000">
        <w:rPr>
          <w:sz w:val="24"/>
          <w:szCs w:val="24"/>
          <w:rtl w:val="0"/>
        </w:rPr>
        <w:t xml:space="preserve">If you have any questions regarding Whova, please email Meghan Hargis at </w:t>
      </w:r>
      <w:hyperlink r:id="rId27">
        <w:r w:rsidDel="00000000" w:rsidR="00000000" w:rsidRPr="00000000">
          <w:rPr>
            <w:color w:val="1155cc"/>
            <w:sz w:val="24"/>
            <w:szCs w:val="24"/>
            <w:u w:val="single"/>
            <w:rtl w:val="0"/>
          </w:rPr>
          <w:t xml:space="preserve">meghan@alaskafarmersmarkets.org</w:t>
        </w:r>
      </w:hyperlink>
      <w:r w:rsidDel="00000000" w:rsidR="00000000" w:rsidRPr="00000000">
        <w:rPr>
          <w:sz w:val="24"/>
          <w:szCs w:val="24"/>
          <w:rtl w:val="0"/>
        </w:rPr>
        <w:t xml:space="preserve"> with the subject line: “Alaska Food and Farm Festival 2023 Whova Question”</w:t>
      </w:r>
    </w:p>
    <w:p w:rsidR="00000000" w:rsidDel="00000000" w:rsidP="00000000" w:rsidRDefault="00000000" w:rsidRPr="00000000" w14:paraId="00000075">
      <w:pPr>
        <w:spacing w:line="276" w:lineRule="auto"/>
        <w:rPr>
          <w:sz w:val="24"/>
          <w:szCs w:val="24"/>
        </w:rPr>
      </w:pPr>
      <w:r w:rsidDel="00000000" w:rsidR="00000000" w:rsidRPr="00000000">
        <w:rPr>
          <w:rtl w:val="0"/>
        </w:rPr>
      </w:r>
    </w:p>
    <w:p w:rsidR="00000000" w:rsidDel="00000000" w:rsidP="00000000" w:rsidRDefault="00000000" w:rsidRPr="00000000" w14:paraId="00000076">
      <w:pPr>
        <w:spacing w:line="276" w:lineRule="auto"/>
        <w:rPr>
          <w:sz w:val="24"/>
          <w:szCs w:val="24"/>
        </w:rPr>
      </w:pPr>
      <w:r w:rsidDel="00000000" w:rsidR="00000000" w:rsidRPr="00000000">
        <w:rPr>
          <w:sz w:val="24"/>
          <w:szCs w:val="24"/>
          <w:rtl w:val="0"/>
        </w:rPr>
        <w:t xml:space="preserve">For general event questions, please contact Sundance Visser at 907-756-3930.</w:t>
      </w:r>
    </w:p>
    <w:p w:rsidR="00000000" w:rsidDel="00000000" w:rsidP="00000000" w:rsidRDefault="00000000" w:rsidRPr="00000000" w14:paraId="00000077">
      <w:pPr>
        <w:spacing w:line="276" w:lineRule="auto"/>
        <w:rPr>
          <w:sz w:val="24"/>
          <w:szCs w:val="24"/>
        </w:rPr>
      </w:pPr>
      <w:r w:rsidDel="00000000" w:rsidR="00000000" w:rsidRPr="00000000">
        <w:rPr>
          <w:rtl w:val="0"/>
        </w:rPr>
      </w:r>
    </w:p>
    <w:p w:rsidR="00000000" w:rsidDel="00000000" w:rsidP="00000000" w:rsidRDefault="00000000" w:rsidRPr="00000000" w14:paraId="00000078">
      <w:pPr>
        <w:spacing w:line="276" w:lineRule="auto"/>
        <w:rPr>
          <w:sz w:val="24"/>
          <w:szCs w:val="24"/>
        </w:rPr>
      </w:pPr>
      <w:r w:rsidDel="00000000" w:rsidR="00000000" w:rsidRPr="00000000">
        <w:rPr>
          <w:sz w:val="24"/>
          <w:szCs w:val="24"/>
          <w:rtl w:val="0"/>
        </w:rPr>
        <w:t xml:space="preserve">We look forward to seeing you at the event!</w:t>
      </w:r>
    </w:p>
    <w:p w:rsidR="00000000" w:rsidDel="00000000" w:rsidP="00000000" w:rsidRDefault="00000000" w:rsidRPr="00000000" w14:paraId="00000079">
      <w:pPr>
        <w:spacing w:line="276" w:lineRule="auto"/>
        <w:rPr>
          <w:sz w:val="24"/>
          <w:szCs w:val="24"/>
        </w:rPr>
      </w:pPr>
      <w:r w:rsidDel="00000000" w:rsidR="00000000" w:rsidRPr="00000000">
        <w:rPr>
          <w:rtl w:val="0"/>
        </w:rPr>
      </w:r>
    </w:p>
    <w:p w:rsidR="00000000" w:rsidDel="00000000" w:rsidP="00000000" w:rsidRDefault="00000000" w:rsidRPr="00000000" w14:paraId="0000007A">
      <w:pPr>
        <w:spacing w:line="276" w:lineRule="auto"/>
        <w:rPr>
          <w:sz w:val="28"/>
          <w:szCs w:val="28"/>
        </w:rPr>
      </w:pPr>
      <w:r w:rsidDel="00000000" w:rsidR="00000000" w:rsidRPr="00000000">
        <w:rPr>
          <w:sz w:val="24"/>
          <w:szCs w:val="24"/>
          <w:rtl w:val="0"/>
        </w:rPr>
        <w:t xml:space="preserve">The AK Food and Farm Festival Planning Team</w:t>
      </w:r>
      <w:r w:rsidDel="00000000" w:rsidR="00000000" w:rsidRPr="00000000">
        <w:rPr>
          <w:rtl w:val="0"/>
        </w:rPr>
      </w:r>
    </w:p>
    <w:sectPr>
      <w:footerReference r:id="rId28" w:type="default"/>
      <w:footerReference r:id="rId29" w:type="first"/>
      <w:pgSz w:h="15840" w:w="12240" w:orient="portrait"/>
      <w:pgMar w:bottom="1440" w:top="45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us02web.zoom.us/j/82500490342" TargetMode="External"/><Relationship Id="rId22" Type="http://schemas.openxmlformats.org/officeDocument/2006/relationships/hyperlink" Target="https://zoom.us/download" TargetMode="External"/><Relationship Id="rId21" Type="http://schemas.openxmlformats.org/officeDocument/2006/relationships/hyperlink" Target="https://support.zoom.us/hc/en-us/articles/201362193-Joining-a-meeting#:~:text=Go%20to%20join.zoom.us,client%20to%20join%20the%20meeting." TargetMode="External"/><Relationship Id="rId24" Type="http://schemas.openxmlformats.org/officeDocument/2006/relationships/hyperlink" Target="https://join.zoom.us/" TargetMode="External"/><Relationship Id="rId23" Type="http://schemas.openxmlformats.org/officeDocument/2006/relationships/hyperlink" Target="https://us02web.zoom.us/j/8250049034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hova.com/portal/afpcc_202311/?source=text_link" TargetMode="External"/><Relationship Id="rId26" Type="http://schemas.openxmlformats.org/officeDocument/2006/relationships/hyperlink" Target="https://www.akfoodpolicycouncil.org/2023-festival-conference" TargetMode="External"/><Relationship Id="rId25" Type="http://schemas.openxmlformats.org/officeDocument/2006/relationships/hyperlink" Target="https://zoom.us/download" TargetMode="External"/><Relationship Id="rId28" Type="http://schemas.openxmlformats.org/officeDocument/2006/relationships/footer" Target="footer2.xml"/><Relationship Id="rId27" Type="http://schemas.openxmlformats.org/officeDocument/2006/relationships/hyperlink" Target="mailto:meghan@alaskafarmersmarkets.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1.jpg"/><Relationship Id="rId8" Type="http://schemas.openxmlformats.org/officeDocument/2006/relationships/hyperlink" Target="https://whova.com/portal/afpcc_202311/?source=text_link" TargetMode="External"/><Relationship Id="rId11" Type="http://schemas.openxmlformats.org/officeDocument/2006/relationships/image" Target="media/image6.png"/><Relationship Id="rId10" Type="http://schemas.openxmlformats.org/officeDocument/2006/relationships/hyperlink" Target="https://whova.com/pages/whova-app-user-guide/" TargetMode="External"/><Relationship Id="rId13" Type="http://schemas.openxmlformats.org/officeDocument/2006/relationships/image" Target="media/image4.png"/><Relationship Id="rId12"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8.png"/><Relationship Id="rId16" Type="http://schemas.openxmlformats.org/officeDocument/2006/relationships/image" Target="media/image5.png"/><Relationship Id="rId19" Type="http://schemas.openxmlformats.org/officeDocument/2006/relationships/hyperlink" Target="https://zoom.us/download" TargetMode="External"/><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LTw2AgMldWzgjxJTc+lvx0viA==">CgMxLjAaHQoBMBIYChYIB0ISEhBBcmlhbCBVbmljb2RlIE1TOAByITFjaUV6N3BuQ3pRTzFpUTNRekd0bTRlUjRBUjI4WmoweQ==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